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D" w:rsidRPr="008B4D5A" w:rsidRDefault="00C51BFD" w:rsidP="00CD5040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51BFD" w:rsidRPr="008B4D5A" w:rsidRDefault="00C51BFD" w:rsidP="00CD5040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048A7" w:rsidRDefault="0074450A" w:rsidP="00CD504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4D5A">
        <w:rPr>
          <w:rFonts w:ascii="Times New Roman" w:eastAsia="方正小标宋简体" w:hAnsi="Times New Roman" w:cs="Times New Roman"/>
          <w:sz w:val="44"/>
          <w:szCs w:val="44"/>
        </w:rPr>
        <w:t>自治区发展改革委</w:t>
      </w:r>
      <w:r w:rsidR="00045E92" w:rsidRPr="008B4D5A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="00045E92" w:rsidRPr="008B4D5A">
        <w:rPr>
          <w:rFonts w:ascii="Times New Roman" w:eastAsia="方正小标宋简体" w:hAnsi="Times New Roman" w:cs="Times New Roman"/>
          <w:sz w:val="44"/>
          <w:szCs w:val="44"/>
        </w:rPr>
        <w:t>财政厅</w:t>
      </w:r>
      <w:r w:rsidR="007048A7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="007048A7">
        <w:rPr>
          <w:rFonts w:ascii="Times New Roman" w:eastAsia="方正小标宋简体" w:hAnsi="Times New Roman" w:cs="Times New Roman" w:hint="eastAsia"/>
          <w:sz w:val="44"/>
          <w:szCs w:val="44"/>
        </w:rPr>
        <w:t>市场监督管理局</w:t>
      </w:r>
    </w:p>
    <w:p w:rsidR="003E5D0F" w:rsidRDefault="00B900B2" w:rsidP="007048A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4D5A">
        <w:rPr>
          <w:rFonts w:ascii="Times New Roman" w:eastAsia="方正小标宋简体" w:hAnsi="Times New Roman" w:cs="Times New Roman"/>
          <w:sz w:val="44"/>
          <w:szCs w:val="44"/>
        </w:rPr>
        <w:t>关</w:t>
      </w:r>
      <w:r w:rsidR="0015446E" w:rsidRPr="008B4D5A">
        <w:rPr>
          <w:rFonts w:ascii="Times New Roman" w:eastAsia="方正小标宋简体" w:hAnsi="Times New Roman" w:cs="Times New Roman"/>
          <w:sz w:val="44"/>
          <w:szCs w:val="44"/>
        </w:rPr>
        <w:t>于</w:t>
      </w:r>
      <w:r w:rsidR="006A34BA">
        <w:rPr>
          <w:rFonts w:ascii="Times New Roman" w:eastAsia="方正小标宋简体" w:hAnsi="Times New Roman" w:cs="Times New Roman" w:hint="eastAsia"/>
          <w:sz w:val="44"/>
          <w:szCs w:val="44"/>
        </w:rPr>
        <w:t>调整</w:t>
      </w:r>
      <w:r w:rsidR="0015446E" w:rsidRPr="008B4D5A">
        <w:rPr>
          <w:rFonts w:ascii="Times New Roman" w:eastAsia="方正小标宋简体" w:hAnsi="Times New Roman" w:cs="Times New Roman"/>
          <w:sz w:val="44"/>
          <w:szCs w:val="44"/>
        </w:rPr>
        <w:t>我区职业</w:t>
      </w:r>
      <w:r w:rsidR="003E5D0F">
        <w:rPr>
          <w:rFonts w:ascii="Times New Roman" w:eastAsia="方正小标宋简体" w:hAnsi="Times New Roman" w:cs="Times New Roman" w:hint="eastAsia"/>
          <w:sz w:val="44"/>
          <w:szCs w:val="44"/>
        </w:rPr>
        <w:t>资格</w:t>
      </w:r>
      <w:r w:rsidR="0015446E" w:rsidRPr="008B4D5A">
        <w:rPr>
          <w:rFonts w:ascii="Times New Roman" w:eastAsia="方正小标宋简体" w:hAnsi="Times New Roman" w:cs="Times New Roman"/>
          <w:sz w:val="44"/>
          <w:szCs w:val="44"/>
        </w:rPr>
        <w:t>考试</w:t>
      </w:r>
      <w:r w:rsidR="003E5D0F">
        <w:rPr>
          <w:rFonts w:ascii="Times New Roman" w:eastAsia="方正小标宋简体" w:hAnsi="Times New Roman" w:cs="Times New Roman" w:hint="eastAsia"/>
          <w:sz w:val="44"/>
          <w:szCs w:val="44"/>
        </w:rPr>
        <w:t>考务</w:t>
      </w:r>
      <w:r w:rsidR="0015446E" w:rsidRPr="008B4D5A">
        <w:rPr>
          <w:rFonts w:ascii="Times New Roman" w:eastAsia="方正小标宋简体" w:hAnsi="Times New Roman" w:cs="Times New Roman"/>
          <w:sz w:val="44"/>
          <w:szCs w:val="44"/>
        </w:rPr>
        <w:t>收费标准</w:t>
      </w:r>
    </w:p>
    <w:p w:rsidR="009C7CFA" w:rsidRDefault="003E5D0F" w:rsidP="00CD5040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和相关政策</w:t>
      </w:r>
      <w:r w:rsidR="0015446E" w:rsidRPr="008B4D5A">
        <w:rPr>
          <w:rFonts w:ascii="Times New Roman" w:eastAsia="方正小标宋简体" w:hAnsi="Times New Roman" w:cs="Times New Roman"/>
          <w:sz w:val="44"/>
          <w:szCs w:val="44"/>
        </w:rPr>
        <w:t>的通知</w:t>
      </w:r>
    </w:p>
    <w:p w:rsidR="00B813EA" w:rsidRPr="008B4D5A" w:rsidRDefault="00B813EA" w:rsidP="00CD504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（征求意见稿）</w:t>
      </w:r>
    </w:p>
    <w:p w:rsidR="00FE6213" w:rsidRPr="008B4D5A" w:rsidRDefault="00FE6213" w:rsidP="0051170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915DA" w:rsidRPr="008B4D5A" w:rsidRDefault="0015446E" w:rsidP="0051170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伊犁州发展改革委、财政局</w:t>
      </w:r>
      <w:r w:rsidR="007048A7">
        <w:rPr>
          <w:rFonts w:ascii="Times New Roman" w:eastAsia="仿宋_GB2312" w:hAnsi="Times New Roman" w:cs="Times New Roman" w:hint="eastAsia"/>
          <w:sz w:val="32"/>
          <w:szCs w:val="32"/>
        </w:rPr>
        <w:t>、市场监管局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，各地（州、市）发展改革委、财政局</w:t>
      </w:r>
      <w:r w:rsidR="007048A7" w:rsidRPr="007048A7">
        <w:rPr>
          <w:rFonts w:ascii="Times New Roman" w:eastAsia="仿宋_GB2312" w:hAnsi="Times New Roman" w:cs="Times New Roman" w:hint="eastAsia"/>
          <w:sz w:val="32"/>
          <w:szCs w:val="32"/>
        </w:rPr>
        <w:t>、市场监管局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F12E5" w:rsidRPr="008B4D5A" w:rsidRDefault="007F12E5" w:rsidP="007F12E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为进一步简政放权，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精</w:t>
      </w:r>
      <w:r w:rsidR="003E5D0F">
        <w:rPr>
          <w:rFonts w:ascii="Times New Roman" w:eastAsia="仿宋_GB2312" w:hAnsi="Times New Roman" w:cs="Times New Roman"/>
          <w:sz w:val="32"/>
          <w:szCs w:val="32"/>
        </w:rPr>
        <w:t>减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审批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，提高职业资格考试</w:t>
      </w:r>
      <w:r w:rsidR="003E5D0F">
        <w:rPr>
          <w:rFonts w:ascii="Times New Roman" w:eastAsia="仿宋_GB2312" w:hAnsi="Times New Roman" w:cs="Times New Roman" w:hint="eastAsia"/>
          <w:sz w:val="32"/>
          <w:szCs w:val="32"/>
        </w:rPr>
        <w:t>考务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收费标准决策效率和透明度，</w:t>
      </w:r>
      <w:r w:rsidR="002D21EA">
        <w:rPr>
          <w:rFonts w:ascii="Times New Roman" w:eastAsia="仿宋_GB2312" w:hAnsi="Times New Roman" w:cs="Times New Roman"/>
          <w:sz w:val="32"/>
          <w:szCs w:val="32"/>
        </w:rPr>
        <w:t>促进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全区</w:t>
      </w:r>
      <w:r w:rsidR="002D21EA">
        <w:rPr>
          <w:rFonts w:ascii="Times New Roman" w:eastAsia="仿宋_GB2312" w:hAnsi="Times New Roman" w:cs="Times New Roman"/>
          <w:sz w:val="32"/>
          <w:szCs w:val="32"/>
        </w:rPr>
        <w:t>考试工作顺利开展</w:t>
      </w:r>
      <w:r w:rsidR="003E5D0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根据《国家发展改革委</w:t>
      </w:r>
      <w:r w:rsidR="008E21B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财政部关于改革全国性职业资格考试收费标准管理方式的通知》（发改价格</w:t>
      </w:r>
      <w:r w:rsidRPr="008B4D5A">
        <w:rPr>
          <w:rFonts w:ascii="Times New Roman" w:eastAsia="宋体" w:hAnsi="Times New Roman" w:cs="Times New Roman"/>
          <w:sz w:val="32"/>
          <w:szCs w:val="32"/>
        </w:rPr>
        <w:t>﹝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8B4D5A">
        <w:rPr>
          <w:rFonts w:ascii="Times New Roman" w:eastAsia="宋体" w:hAnsi="Times New Roman" w:cs="Times New Roman"/>
          <w:sz w:val="32"/>
          <w:szCs w:val="32"/>
        </w:rPr>
        <w:t>﹞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1217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号），现就我区职业资格考试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考务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收费标准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及相关政策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通知如下：</w:t>
      </w:r>
    </w:p>
    <w:p w:rsidR="002D21EA" w:rsidRDefault="007F12E5" w:rsidP="007F12E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一、本通知所称职业资格考试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是指依据法律、行政法规</w:t>
      </w:r>
      <w:r w:rsidR="00B14E5B">
        <w:rPr>
          <w:rFonts w:ascii="Times New Roman" w:eastAsia="仿宋_GB2312" w:hAnsi="Times New Roman" w:cs="Times New Roman" w:hint="eastAsia"/>
          <w:sz w:val="32"/>
          <w:szCs w:val="32"/>
        </w:rPr>
        <w:t>、国务院决定设置或经人力资源社会保障部批准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，经</w:t>
      </w:r>
      <w:r w:rsidR="002D21EA">
        <w:rPr>
          <w:rFonts w:ascii="Times New Roman" w:eastAsia="仿宋_GB2312" w:hAnsi="Times New Roman" w:cs="Times New Roman"/>
          <w:sz w:val="32"/>
          <w:szCs w:val="32"/>
        </w:rPr>
        <w:t>国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家</w:t>
      </w:r>
      <w:r w:rsidR="002D21EA" w:rsidRPr="008B4D5A">
        <w:rPr>
          <w:rFonts w:ascii="Times New Roman" w:eastAsia="仿宋_GB2312" w:hAnsi="Times New Roman" w:cs="Times New Roman"/>
          <w:sz w:val="32"/>
          <w:szCs w:val="32"/>
        </w:rPr>
        <w:t>财政部、国家发展改革委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和自治区财政厅、自治区发展改革委批准设立的职业资格</w:t>
      </w:r>
      <w:r w:rsidR="003A378D">
        <w:rPr>
          <w:rFonts w:ascii="Times New Roman" w:eastAsia="仿宋_GB2312" w:hAnsi="Times New Roman" w:cs="Times New Roman" w:hint="eastAsia"/>
          <w:sz w:val="32"/>
          <w:szCs w:val="32"/>
        </w:rPr>
        <w:t>（从业资格）</w:t>
      </w:r>
      <w:r w:rsidR="006C118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61EB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="00637356">
        <w:rPr>
          <w:rFonts w:ascii="Times New Roman" w:eastAsia="仿宋_GB2312" w:hAnsi="Times New Roman" w:cs="Times New Roman" w:hint="eastAsia"/>
          <w:sz w:val="32"/>
          <w:szCs w:val="32"/>
        </w:rPr>
        <w:t>事</w:t>
      </w:r>
      <w:r w:rsidR="006C1188">
        <w:rPr>
          <w:rFonts w:ascii="Times New Roman" w:eastAsia="仿宋_GB2312" w:hAnsi="Times New Roman" w:cs="Times New Roman" w:hint="eastAsia"/>
          <w:sz w:val="32"/>
          <w:szCs w:val="32"/>
        </w:rPr>
        <w:t>、教育招生等</w:t>
      </w:r>
      <w:r w:rsidR="002D21EA">
        <w:rPr>
          <w:rFonts w:ascii="Times New Roman" w:eastAsia="仿宋_GB2312" w:hAnsi="Times New Roman" w:cs="Times New Roman" w:hint="eastAsia"/>
          <w:sz w:val="32"/>
          <w:szCs w:val="32"/>
        </w:rPr>
        <w:t>考试项目。</w:t>
      </w:r>
    </w:p>
    <w:p w:rsidR="008B4D5A" w:rsidRPr="008B4D5A" w:rsidRDefault="00334427" w:rsidP="008B4D5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二、考试收费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  <w:r>
        <w:rPr>
          <w:rFonts w:ascii="Times New Roman" w:eastAsia="仿宋_GB2312" w:hAnsi="Times New Roman" w:cs="Times New Roman"/>
          <w:sz w:val="32"/>
          <w:szCs w:val="32"/>
        </w:rPr>
        <w:t>分为考务</w:t>
      </w:r>
      <w:r w:rsidR="007048A7" w:rsidRPr="007048A7">
        <w:rPr>
          <w:rFonts w:ascii="Times New Roman" w:eastAsia="仿宋_GB2312" w:hAnsi="Times New Roman" w:cs="Times New Roman" w:hint="eastAsia"/>
          <w:sz w:val="32"/>
          <w:szCs w:val="32"/>
        </w:rPr>
        <w:t>费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和考试费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（含特殊考试）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。考务费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  <w:r w:rsidR="003E5D0F">
        <w:rPr>
          <w:rFonts w:ascii="Times New Roman" w:eastAsia="仿宋_GB2312" w:hAnsi="Times New Roman" w:cs="Times New Roman"/>
          <w:sz w:val="32"/>
          <w:szCs w:val="32"/>
        </w:rPr>
        <w:t>由负责考务工作的中央考试</w:t>
      </w:r>
      <w:r w:rsidR="003E5D0F">
        <w:rPr>
          <w:rFonts w:ascii="Times New Roman" w:eastAsia="仿宋_GB2312" w:hAnsi="Times New Roman" w:cs="Times New Roman" w:hint="eastAsia"/>
          <w:sz w:val="32"/>
          <w:szCs w:val="32"/>
        </w:rPr>
        <w:t>机构（包括社会化的考试机构、中心等）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或自治区考试</w:t>
      </w:r>
      <w:r w:rsidR="003E5D0F">
        <w:rPr>
          <w:rFonts w:ascii="Times New Roman" w:eastAsia="仿宋_GB2312" w:hAnsi="Times New Roman" w:cs="Times New Roman" w:hint="eastAsia"/>
          <w:sz w:val="32"/>
          <w:szCs w:val="32"/>
        </w:rPr>
        <w:t>机构（包括社会化的考试机构、中心等）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收取，</w:t>
      </w:r>
      <w:r w:rsidR="007E0ADA">
        <w:rPr>
          <w:rFonts w:ascii="Times New Roman" w:eastAsia="仿宋_GB2312" w:hAnsi="Times New Roman" w:cs="Times New Roman"/>
          <w:sz w:val="32"/>
          <w:szCs w:val="32"/>
        </w:rPr>
        <w:t>用于补偿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考试单位考务成本支出，具体收费标准按照</w:t>
      </w:r>
      <w:r w:rsidR="007E0ADA" w:rsidRPr="008B4D5A">
        <w:rPr>
          <w:rFonts w:ascii="Times New Roman" w:eastAsia="仿宋_GB2312" w:hAnsi="Times New Roman" w:cs="Times New Roman"/>
          <w:sz w:val="32"/>
          <w:szCs w:val="32"/>
        </w:rPr>
        <w:lastRenderedPageBreak/>
        <w:t>《国家发展改革委</w:t>
      </w:r>
      <w:r w:rsidR="008E21B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E0ADA" w:rsidRPr="008B4D5A">
        <w:rPr>
          <w:rFonts w:ascii="Times New Roman" w:eastAsia="仿宋_GB2312" w:hAnsi="Times New Roman" w:cs="Times New Roman"/>
          <w:sz w:val="32"/>
          <w:szCs w:val="32"/>
        </w:rPr>
        <w:t>财政部关于改革全国性职业资格考试收费标准管理方式的通知》（发改价格</w:t>
      </w:r>
      <w:r w:rsidR="007E0ADA" w:rsidRPr="008B4D5A">
        <w:rPr>
          <w:rFonts w:ascii="Times New Roman" w:eastAsia="宋体" w:hAnsi="Times New Roman" w:cs="Times New Roman"/>
          <w:sz w:val="32"/>
          <w:szCs w:val="32"/>
        </w:rPr>
        <w:t>﹝</w:t>
      </w:r>
      <w:r w:rsidR="007E0ADA" w:rsidRPr="008B4D5A">
        <w:rPr>
          <w:rFonts w:ascii="Times New Roman" w:eastAsia="仿宋_GB2312" w:hAnsi="Times New Roman" w:cs="Times New Roman"/>
          <w:sz w:val="32"/>
          <w:szCs w:val="32"/>
        </w:rPr>
        <w:t>2015</w:t>
      </w:r>
      <w:r w:rsidR="007E0ADA" w:rsidRPr="008B4D5A">
        <w:rPr>
          <w:rFonts w:ascii="Times New Roman" w:eastAsia="宋体" w:hAnsi="Times New Roman" w:cs="Times New Roman"/>
          <w:sz w:val="32"/>
          <w:szCs w:val="32"/>
        </w:rPr>
        <w:t>﹞</w:t>
      </w:r>
      <w:r w:rsidR="007E0ADA" w:rsidRPr="008B4D5A">
        <w:rPr>
          <w:rFonts w:ascii="Times New Roman" w:eastAsia="仿宋_GB2312" w:hAnsi="Times New Roman" w:cs="Times New Roman"/>
          <w:sz w:val="32"/>
          <w:szCs w:val="32"/>
        </w:rPr>
        <w:t>1217</w:t>
      </w:r>
      <w:r w:rsidR="007E0ADA" w:rsidRPr="008B4D5A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执行；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考试费</w:t>
      </w:r>
      <w:r w:rsidR="007E0ADA">
        <w:rPr>
          <w:rFonts w:ascii="Times New Roman" w:eastAsia="仿宋_GB2312" w:hAnsi="Times New Roman" w:cs="Times New Roman" w:hint="eastAsia"/>
          <w:sz w:val="32"/>
          <w:szCs w:val="32"/>
        </w:rPr>
        <w:t>标准</w:t>
      </w:r>
      <w:r w:rsidR="00637356">
        <w:rPr>
          <w:rFonts w:ascii="Times New Roman" w:eastAsia="仿宋_GB2312" w:hAnsi="Times New Roman" w:cs="Times New Roman" w:hint="eastAsia"/>
          <w:sz w:val="32"/>
          <w:szCs w:val="32"/>
        </w:rPr>
        <w:t>（含特殊考试）</w:t>
      </w:r>
      <w:r w:rsidR="0011215B">
        <w:rPr>
          <w:rFonts w:ascii="Times New Roman" w:eastAsia="仿宋_GB2312" w:hAnsi="Times New Roman" w:cs="Times New Roman"/>
          <w:sz w:val="32"/>
          <w:szCs w:val="32"/>
        </w:rPr>
        <w:t>由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区</w:t>
      </w:r>
      <w:r w:rsidR="0011215B">
        <w:rPr>
          <w:rFonts w:ascii="Times New Roman" w:eastAsia="仿宋_GB2312" w:hAnsi="Times New Roman" w:cs="Times New Roman" w:hint="eastAsia"/>
          <w:sz w:val="32"/>
          <w:szCs w:val="32"/>
        </w:rPr>
        <w:t>内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考试单位向考生收取，</w:t>
      </w:r>
      <w:r w:rsidR="00637356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补偿</w:t>
      </w:r>
      <w:r w:rsidR="0011215B">
        <w:rPr>
          <w:rFonts w:ascii="Times New Roman" w:eastAsia="仿宋_GB2312" w:hAnsi="Times New Roman" w:cs="Times New Roman" w:hint="eastAsia"/>
          <w:sz w:val="32"/>
          <w:szCs w:val="32"/>
        </w:rPr>
        <w:t>区内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考试单位组织考试所产生的成本，具体收费标准按照《职业资格考试收费标准核定表》（详见附件）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为上限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下浮</w:t>
      </w:r>
      <w:r w:rsidR="00DD1FC1">
        <w:rPr>
          <w:rFonts w:ascii="Times New Roman" w:eastAsia="仿宋_GB2312" w:hAnsi="Times New Roman" w:cs="Times New Roman" w:hint="eastAsia"/>
          <w:sz w:val="32"/>
          <w:szCs w:val="32"/>
        </w:rPr>
        <w:t>幅度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不超过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20%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，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由考试单位</w:t>
      </w:r>
      <w:r w:rsidR="007048A7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非盈利性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和</w:t>
      </w:r>
      <w:r w:rsidR="0011215B">
        <w:rPr>
          <w:rFonts w:ascii="Times New Roman" w:eastAsia="仿宋_GB2312" w:hAnsi="Times New Roman" w:cs="Times New Roman"/>
          <w:sz w:val="32"/>
          <w:szCs w:val="32"/>
        </w:rPr>
        <w:t>补偿成本原则自行确定，报自治区</w:t>
      </w:r>
      <w:r w:rsidR="0011215B">
        <w:rPr>
          <w:rFonts w:ascii="Times New Roman" w:eastAsia="仿宋_GB2312" w:hAnsi="Times New Roman" w:cs="Times New Roman" w:hint="eastAsia"/>
          <w:sz w:val="32"/>
          <w:szCs w:val="32"/>
        </w:rPr>
        <w:t>发展改革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委、财政厅备案后执行。</w:t>
      </w:r>
      <w:r w:rsidR="00CE188D">
        <w:rPr>
          <w:rFonts w:ascii="Times New Roman" w:eastAsia="仿宋_GB2312" w:hAnsi="Times New Roman" w:cs="Times New Roman" w:hint="eastAsia"/>
          <w:sz w:val="32"/>
          <w:szCs w:val="32"/>
        </w:rPr>
        <w:t>考试费标准</w:t>
      </w:r>
      <w:r w:rsidR="007048A7" w:rsidRPr="007048A7">
        <w:rPr>
          <w:rFonts w:ascii="Times New Roman" w:eastAsia="仿宋_GB2312" w:hAnsi="Times New Roman" w:cs="Times New Roman" w:hint="eastAsia"/>
          <w:sz w:val="32"/>
          <w:szCs w:val="32"/>
        </w:rPr>
        <w:t>实行动态调整，间隔时间原则上不少于三年。</w:t>
      </w:r>
      <w:r w:rsidR="00BF5989" w:rsidRPr="00BF5989">
        <w:rPr>
          <w:rFonts w:ascii="Times New Roman" w:eastAsia="仿宋_GB2312" w:hAnsi="Times New Roman" w:cs="Times New Roman" w:hint="eastAsia"/>
          <w:sz w:val="32"/>
          <w:szCs w:val="32"/>
        </w:rPr>
        <w:t>确定的考试收费项目及标准，须向自治区价格主管部门申请在《新疆收费管理信息网》上办理收费公示公告手续</w:t>
      </w:r>
      <w:r w:rsidR="00BF598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F12E5" w:rsidRPr="008B4D5A" w:rsidRDefault="00CE188D" w:rsidP="008B4D5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、</w:t>
      </w:r>
      <w:r w:rsidR="00B54C11">
        <w:rPr>
          <w:rFonts w:ascii="Times New Roman" w:eastAsia="仿宋_GB2312" w:hAnsi="Times New Roman" w:cs="Times New Roman" w:hint="eastAsia"/>
          <w:sz w:val="32"/>
          <w:szCs w:val="32"/>
        </w:rPr>
        <w:t>自治区所属</w:t>
      </w:r>
      <w:r w:rsidR="008A61A4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B54C11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64569C" w:rsidRPr="0064569C">
        <w:rPr>
          <w:rFonts w:ascii="Times New Roman" w:eastAsia="仿宋_GB2312" w:hAnsi="Times New Roman" w:cs="Times New Roman" w:hint="eastAsia"/>
          <w:sz w:val="32"/>
          <w:szCs w:val="32"/>
        </w:rPr>
        <w:t>考务</w:t>
      </w:r>
      <w:r w:rsidR="00B54C11">
        <w:rPr>
          <w:rFonts w:ascii="Times New Roman" w:eastAsia="仿宋_GB2312" w:hAnsi="Times New Roman" w:cs="Times New Roman" w:hint="eastAsia"/>
          <w:sz w:val="32"/>
          <w:szCs w:val="32"/>
        </w:rPr>
        <w:t>机构（</w:t>
      </w:r>
      <w:r w:rsidR="008A61A4">
        <w:rPr>
          <w:rFonts w:ascii="Times New Roman" w:eastAsia="仿宋_GB2312" w:hAnsi="Times New Roman" w:cs="Times New Roman" w:hint="eastAsia"/>
          <w:sz w:val="32"/>
          <w:szCs w:val="32"/>
        </w:rPr>
        <w:t>含社会化考试机构</w:t>
      </w:r>
      <w:r w:rsidR="00B54C1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A61A4">
        <w:rPr>
          <w:rFonts w:ascii="Times New Roman" w:eastAsia="仿宋_GB2312" w:hAnsi="Times New Roman" w:cs="Times New Roman" w:hint="eastAsia"/>
          <w:sz w:val="32"/>
          <w:szCs w:val="32"/>
        </w:rPr>
        <w:t>应按人事、教育等行业主管部门规定取得相应</w:t>
      </w:r>
      <w:r w:rsidR="00B54C11">
        <w:rPr>
          <w:rFonts w:ascii="Times New Roman" w:eastAsia="仿宋_GB2312" w:hAnsi="Times New Roman" w:cs="Times New Roman" w:hint="eastAsia"/>
          <w:sz w:val="32"/>
          <w:szCs w:val="32"/>
        </w:rPr>
        <w:t>考试资格，方可组织考试</w:t>
      </w:r>
      <w:r w:rsidR="00637356">
        <w:rPr>
          <w:rFonts w:ascii="Times New Roman" w:eastAsia="仿宋_GB2312" w:hAnsi="Times New Roman" w:cs="Times New Roman" w:hint="eastAsia"/>
          <w:sz w:val="32"/>
          <w:szCs w:val="32"/>
        </w:rPr>
        <w:t>考务工作</w:t>
      </w:r>
      <w:r w:rsidR="00B54C11">
        <w:rPr>
          <w:rFonts w:ascii="Times New Roman" w:eastAsia="仿宋_GB2312" w:hAnsi="Times New Roman" w:cs="Times New Roman" w:hint="eastAsia"/>
          <w:sz w:val="32"/>
          <w:szCs w:val="32"/>
        </w:rPr>
        <w:t>和收费。</w:t>
      </w:r>
      <w:r w:rsidR="009F02E4">
        <w:rPr>
          <w:rFonts w:ascii="Times New Roman" w:eastAsia="仿宋_GB2312" w:hAnsi="Times New Roman" w:cs="Times New Roman" w:hint="eastAsia"/>
          <w:sz w:val="32"/>
          <w:szCs w:val="32"/>
        </w:rPr>
        <w:t>各考试</w:t>
      </w:r>
      <w:r w:rsidR="003A378D">
        <w:rPr>
          <w:rFonts w:ascii="Times New Roman" w:eastAsia="仿宋_GB2312" w:hAnsi="Times New Roman" w:cs="Times New Roman" w:hint="eastAsia"/>
          <w:sz w:val="32"/>
          <w:szCs w:val="32"/>
        </w:rPr>
        <w:t>考务</w:t>
      </w:r>
      <w:r w:rsidR="002A318D">
        <w:rPr>
          <w:rFonts w:ascii="Times New Roman" w:eastAsia="仿宋_GB2312" w:hAnsi="Times New Roman" w:cs="Times New Roman" w:hint="eastAsia"/>
          <w:sz w:val="32"/>
          <w:szCs w:val="32"/>
        </w:rPr>
        <w:t>机构（包括社会化的考试机构、中心等）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确定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考试收费</w:t>
      </w:r>
      <w:r w:rsidR="007F12E5" w:rsidRPr="008B4D5A">
        <w:rPr>
          <w:rFonts w:ascii="Times New Roman" w:eastAsia="仿宋_GB2312" w:hAnsi="Times New Roman" w:cs="Times New Roman"/>
          <w:sz w:val="32"/>
          <w:szCs w:val="32"/>
        </w:rPr>
        <w:t>标准适用的考试人数按下列方式确定：一年一次的考试，考试人数按前三个年度考试人数的平均数确定，不足三个年度的按实际年度平均数确定；一年多次的考试，考试人数按前六次考试人数的平均数确定，不足六次的按实际总次数平均数确定；对于随到随考的预约型考试，考试人数按前十二个月月度平均数确定；新设立的考试收费项目，考试人数按两万人确定。</w:t>
      </w:r>
    </w:p>
    <w:p w:rsidR="001F6BF2" w:rsidRDefault="001F6BF2" w:rsidP="00B0728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B07289" w:rsidRPr="008B4D5A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各考试</w:t>
      </w:r>
      <w:r w:rsidR="003A378D">
        <w:rPr>
          <w:rFonts w:ascii="Times New Roman" w:eastAsia="仿宋_GB2312" w:hAnsi="Times New Roman" w:cs="Times New Roman" w:hint="eastAsia"/>
          <w:sz w:val="32"/>
          <w:szCs w:val="32"/>
        </w:rPr>
        <w:t>考务</w:t>
      </w:r>
      <w:r w:rsidR="00637356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64569C" w:rsidRPr="0064569C">
        <w:rPr>
          <w:rFonts w:ascii="Times New Roman" w:eastAsia="仿宋_GB2312" w:hAnsi="Times New Roman" w:cs="Times New Roman" w:hint="eastAsia"/>
          <w:sz w:val="32"/>
          <w:szCs w:val="32"/>
        </w:rPr>
        <w:t>（含社会化考试机构）</w:t>
      </w:r>
      <w:r>
        <w:rPr>
          <w:rFonts w:ascii="Times New Roman" w:eastAsia="仿宋_GB2312" w:hAnsi="Times New Roman" w:cs="Times New Roman"/>
          <w:sz w:val="32"/>
          <w:szCs w:val="32"/>
        </w:rPr>
        <w:t>要严格按照本通知规定执行，如实</w:t>
      </w:r>
      <w:r w:rsidR="009F02E4">
        <w:rPr>
          <w:rFonts w:ascii="Times New Roman" w:eastAsia="仿宋_GB2312" w:hAnsi="Times New Roman" w:cs="Times New Roman" w:hint="eastAsia"/>
          <w:sz w:val="32"/>
          <w:szCs w:val="32"/>
        </w:rPr>
        <w:t>填报</w:t>
      </w:r>
      <w:r>
        <w:rPr>
          <w:rFonts w:ascii="Times New Roman" w:eastAsia="仿宋_GB2312" w:hAnsi="Times New Roman" w:cs="Times New Roman"/>
          <w:sz w:val="32"/>
          <w:szCs w:val="32"/>
        </w:rPr>
        <w:t>考试人数、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考务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成本</w:t>
      </w:r>
      <w:r w:rsidR="009F02E4">
        <w:rPr>
          <w:rFonts w:ascii="Times New Roman" w:eastAsia="仿宋_GB2312" w:hAnsi="Times New Roman" w:cs="Times New Roman" w:hint="eastAsia"/>
          <w:sz w:val="32"/>
          <w:szCs w:val="32"/>
        </w:rPr>
        <w:t>、适用的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收费</w:t>
      </w:r>
      <w:r w:rsidR="009F02E4"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 w:rsidR="009F02E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目、收费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标准，不得擅自增加收费项目、扩大收费范围。</w:t>
      </w:r>
      <w:r w:rsidR="009D4874">
        <w:rPr>
          <w:rFonts w:ascii="Times New Roman" w:eastAsia="仿宋_GB2312" w:hAnsi="Times New Roman" w:cs="Times New Roman" w:hint="eastAsia"/>
          <w:sz w:val="32"/>
          <w:szCs w:val="32"/>
        </w:rPr>
        <w:t>国家和自治区已公布按市场化要求，放开的考试考务收费项目和收费标准除外。</w:t>
      </w:r>
    </w:p>
    <w:p w:rsidR="000028D1" w:rsidRPr="008B4D5A" w:rsidRDefault="001F6BF2" w:rsidP="00B0728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</w:t>
      </w:r>
      <w:r w:rsidR="00D911D3">
        <w:rPr>
          <w:rFonts w:ascii="Times New Roman" w:eastAsia="仿宋_GB2312" w:hAnsi="Times New Roman" w:cs="Times New Roman" w:hint="eastAsia"/>
          <w:sz w:val="32"/>
          <w:szCs w:val="32"/>
        </w:rPr>
        <w:t>考试考务机构</w:t>
      </w:r>
      <w:r w:rsidR="0064569C" w:rsidRPr="0064569C">
        <w:rPr>
          <w:rFonts w:ascii="Times New Roman" w:eastAsia="仿宋_GB2312" w:hAnsi="Times New Roman" w:cs="Times New Roman" w:hint="eastAsia"/>
          <w:sz w:val="32"/>
          <w:szCs w:val="32"/>
        </w:rPr>
        <w:t>（含社会化考试机构）</w:t>
      </w:r>
      <w:r w:rsidR="00D911D3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="00E642D0">
        <w:rPr>
          <w:rFonts w:ascii="Times New Roman" w:eastAsia="仿宋_GB2312" w:hAnsi="Times New Roman" w:cs="Times New Roman"/>
          <w:sz w:val="32"/>
          <w:szCs w:val="32"/>
        </w:rPr>
        <w:t>严格落实明码标价</w:t>
      </w:r>
      <w:r w:rsidR="00D911D3">
        <w:rPr>
          <w:rFonts w:ascii="Times New Roman" w:eastAsia="仿宋_GB2312" w:hAnsi="Times New Roman" w:cs="Times New Roman" w:hint="eastAsia"/>
          <w:sz w:val="32"/>
          <w:szCs w:val="32"/>
        </w:rPr>
        <w:t>和公示统计</w:t>
      </w:r>
      <w:r w:rsidR="00E642D0">
        <w:rPr>
          <w:rFonts w:ascii="Times New Roman" w:eastAsia="仿宋_GB2312" w:hAnsi="Times New Roman" w:cs="Times New Roman"/>
          <w:sz w:val="32"/>
          <w:szCs w:val="32"/>
        </w:rPr>
        <w:t>制度</w:t>
      </w:r>
      <w:r w:rsidR="00BF598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在</w:t>
      </w:r>
      <w:r w:rsidR="00637356">
        <w:rPr>
          <w:rFonts w:ascii="Times New Roman" w:eastAsia="仿宋_GB2312" w:hAnsi="Times New Roman" w:cs="Times New Roman" w:hint="eastAsia"/>
          <w:sz w:val="32"/>
          <w:szCs w:val="32"/>
        </w:rPr>
        <w:t>收费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场所醒目位置以价</w:t>
      </w:r>
      <w:r w:rsidR="00E70175">
        <w:rPr>
          <w:rFonts w:ascii="Times New Roman" w:eastAsia="仿宋_GB2312" w:hAnsi="Times New Roman" w:cs="Times New Roman"/>
          <w:sz w:val="32"/>
          <w:szCs w:val="32"/>
        </w:rPr>
        <w:t>目表、标价牌等形式</w:t>
      </w:r>
      <w:r w:rsidR="00BF5989"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  <w:r w:rsidR="00E70175">
        <w:rPr>
          <w:rFonts w:ascii="Times New Roman" w:eastAsia="仿宋_GB2312" w:hAnsi="Times New Roman" w:cs="Times New Roman"/>
          <w:sz w:val="32"/>
          <w:szCs w:val="32"/>
        </w:rPr>
        <w:t>收费项目、收费标准、服务</w:t>
      </w:r>
      <w:r w:rsidR="00BF5989">
        <w:rPr>
          <w:rFonts w:ascii="Times New Roman" w:eastAsia="仿宋_GB2312" w:hAnsi="Times New Roman" w:cs="Times New Roman" w:hint="eastAsia"/>
          <w:sz w:val="32"/>
          <w:szCs w:val="32"/>
        </w:rPr>
        <w:t>范围</w:t>
      </w:r>
      <w:r w:rsidR="00E70175">
        <w:rPr>
          <w:rFonts w:ascii="Times New Roman" w:eastAsia="仿宋_GB2312" w:hAnsi="Times New Roman" w:cs="Times New Roman"/>
          <w:sz w:val="32"/>
          <w:szCs w:val="32"/>
        </w:rPr>
        <w:t>、政策依据、</w:t>
      </w:r>
      <w:r w:rsidR="00DD1FC1">
        <w:rPr>
          <w:rFonts w:ascii="Times New Roman" w:eastAsia="仿宋_GB2312" w:hAnsi="Times New Roman" w:cs="Times New Roman" w:hint="eastAsia"/>
          <w:sz w:val="32"/>
          <w:szCs w:val="32"/>
        </w:rPr>
        <w:t>投诉</w:t>
      </w:r>
      <w:r w:rsidR="008B4D5A" w:rsidRPr="008B4D5A">
        <w:rPr>
          <w:rFonts w:ascii="Times New Roman" w:eastAsia="仿宋_GB2312" w:hAnsi="Times New Roman" w:cs="Times New Roman"/>
          <w:sz w:val="32"/>
          <w:szCs w:val="32"/>
        </w:rPr>
        <w:t>电话等内容</w:t>
      </w:r>
      <w:r w:rsidR="005A42FA" w:rsidRPr="008B4D5A">
        <w:rPr>
          <w:rFonts w:ascii="Times New Roman" w:eastAsia="仿宋_GB2312" w:hAnsi="Times New Roman" w:cs="Times New Roman"/>
          <w:sz w:val="32"/>
          <w:szCs w:val="32"/>
        </w:rPr>
        <w:t>，并自觉接受</w:t>
      </w:r>
      <w:r w:rsidR="00DD1FC1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6E6DFC" w:rsidRPr="008B4D5A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BF5989">
        <w:rPr>
          <w:rFonts w:ascii="Times New Roman" w:eastAsia="仿宋_GB2312" w:hAnsi="Times New Roman" w:cs="Times New Roman" w:hint="eastAsia"/>
          <w:sz w:val="32"/>
          <w:szCs w:val="32"/>
        </w:rPr>
        <w:t>的检查</w:t>
      </w:r>
      <w:r w:rsidR="006E6DFC" w:rsidRPr="008B4D5A">
        <w:rPr>
          <w:rFonts w:ascii="Times New Roman" w:eastAsia="仿宋_GB2312" w:hAnsi="Times New Roman" w:cs="Times New Roman"/>
          <w:sz w:val="32"/>
          <w:szCs w:val="32"/>
        </w:rPr>
        <w:t>和社会监督</w:t>
      </w:r>
      <w:r w:rsidR="005A42FA" w:rsidRPr="008B4D5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A42FA" w:rsidRDefault="008B4D5A" w:rsidP="00EF72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六</w:t>
      </w:r>
      <w:r w:rsidR="005A42FA" w:rsidRPr="008B4D5A">
        <w:rPr>
          <w:rFonts w:ascii="Times New Roman" w:eastAsia="仿宋_GB2312" w:hAnsi="Times New Roman" w:cs="Times New Roman"/>
          <w:sz w:val="32"/>
          <w:szCs w:val="32"/>
        </w:rPr>
        <w:t>、</w:t>
      </w:r>
      <w:r w:rsidR="00C51BFD" w:rsidRPr="008B4D5A">
        <w:rPr>
          <w:rFonts w:ascii="Times New Roman" w:eastAsia="仿宋_GB2312" w:hAnsi="Times New Roman" w:cs="Times New Roman"/>
          <w:sz w:val="32"/>
          <w:szCs w:val="32"/>
        </w:rPr>
        <w:t>本通知自印发之日</w:t>
      </w:r>
      <w:r w:rsidR="00860758" w:rsidRPr="008B4D5A">
        <w:rPr>
          <w:rFonts w:ascii="Times New Roman" w:eastAsia="仿宋_GB2312" w:hAnsi="Times New Roman" w:cs="Times New Roman"/>
          <w:sz w:val="32"/>
          <w:szCs w:val="32"/>
        </w:rPr>
        <w:t>起</w:t>
      </w:r>
      <w:r w:rsidR="00E368A5" w:rsidRPr="008B4D5A">
        <w:rPr>
          <w:rFonts w:ascii="Times New Roman" w:eastAsia="仿宋_GB2312" w:hAnsi="Times New Roman" w:cs="Times New Roman"/>
          <w:sz w:val="32"/>
          <w:szCs w:val="32"/>
        </w:rPr>
        <w:t>执行。</w:t>
      </w:r>
      <w:r w:rsidRPr="008B4D5A">
        <w:rPr>
          <w:rFonts w:ascii="Times New Roman" w:eastAsia="仿宋_GB2312" w:hAnsi="Times New Roman" w:cs="Times New Roman"/>
          <w:kern w:val="0"/>
          <w:sz w:val="32"/>
          <w:szCs w:val="32"/>
        </w:rPr>
        <w:t>原有收费政策与本通知不符的，</w:t>
      </w:r>
      <w:r w:rsidR="009F02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一律</w:t>
      </w:r>
      <w:r w:rsidRPr="008B4D5A">
        <w:rPr>
          <w:rFonts w:ascii="Times New Roman" w:eastAsia="仿宋_GB2312" w:hAnsi="Times New Roman" w:cs="Times New Roman"/>
          <w:kern w:val="0"/>
          <w:sz w:val="32"/>
          <w:szCs w:val="32"/>
        </w:rPr>
        <w:t>按照本通知</w:t>
      </w:r>
      <w:r w:rsidR="009F02E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规定</w:t>
      </w:r>
      <w:r w:rsidRPr="008B4D5A">
        <w:rPr>
          <w:rFonts w:ascii="Times New Roman" w:eastAsia="仿宋_GB2312" w:hAnsi="Times New Roman" w:cs="Times New Roman"/>
          <w:kern w:val="0"/>
          <w:sz w:val="32"/>
          <w:szCs w:val="32"/>
        </w:rPr>
        <w:t>执行。</w:t>
      </w:r>
    </w:p>
    <w:p w:rsidR="00FD1CEA" w:rsidRPr="00FD1CEA" w:rsidRDefault="00FD1CEA" w:rsidP="00EF72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C00F1" w:rsidRPr="00CC00F1" w:rsidRDefault="00CC00F1" w:rsidP="00EF72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附件：职业资格考试收费标准核定表。</w:t>
      </w:r>
    </w:p>
    <w:p w:rsidR="00BF5989" w:rsidRPr="008B4D5A" w:rsidRDefault="00BF5989" w:rsidP="0051170E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7048A7" w:rsidRDefault="00B54590" w:rsidP="00045E92">
      <w:pPr>
        <w:wordWrap w:val="0"/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自治区发展和改革委员会</w:t>
      </w:r>
      <w:r w:rsidR="00045E92" w:rsidRPr="008B4D5A"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 w:rsidR="00045E92" w:rsidRPr="008B4D5A">
        <w:rPr>
          <w:rFonts w:ascii="Times New Roman" w:eastAsia="仿宋_GB2312" w:hAnsi="Times New Roman" w:cs="Times New Roman"/>
          <w:sz w:val="32"/>
          <w:szCs w:val="32"/>
        </w:rPr>
        <w:t>自治区财政厅</w:t>
      </w:r>
      <w:r w:rsidR="00045E92" w:rsidRPr="008B4D5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BF5989" w:rsidRDefault="00BF5989" w:rsidP="00BF5989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54590" w:rsidRPr="008B4D5A" w:rsidRDefault="007048A7" w:rsidP="007048A7">
      <w:pPr>
        <w:spacing w:line="580" w:lineRule="exact"/>
        <w:ind w:right="16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自治区市场监督管理局</w:t>
      </w:r>
      <w:r w:rsidR="00045E92" w:rsidRPr="008B4D5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C56CD" w:rsidRPr="008B4D5A" w:rsidRDefault="00B54590" w:rsidP="009F65F9">
      <w:pPr>
        <w:wordWrap w:val="0"/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201</w:t>
      </w:r>
      <w:r w:rsidR="009B1CE7" w:rsidRPr="008B4D5A">
        <w:rPr>
          <w:rFonts w:ascii="Times New Roman" w:eastAsia="仿宋_GB2312" w:hAnsi="Times New Roman" w:cs="Times New Roman"/>
          <w:sz w:val="32"/>
          <w:szCs w:val="32"/>
        </w:rPr>
        <w:t>9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年</w:t>
      </w:r>
      <w:r w:rsidR="00BD6F07" w:rsidRPr="008B4D5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月</w:t>
      </w:r>
      <w:r w:rsidR="00C359CB" w:rsidRPr="008B4D5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B4D5A">
        <w:rPr>
          <w:rFonts w:ascii="Times New Roman" w:eastAsia="仿宋_GB2312" w:hAnsi="Times New Roman" w:cs="Times New Roman"/>
          <w:sz w:val="32"/>
          <w:szCs w:val="32"/>
        </w:rPr>
        <w:t>日</w:t>
      </w:r>
      <w:r w:rsidR="009F65F9" w:rsidRPr="008B4D5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C359CB" w:rsidRPr="008B4D5A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B635A6" w:rsidRDefault="00B635A6" w:rsidP="00EB6B83">
      <w:pPr>
        <w:spacing w:line="580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8B4D5A" w:rsidRPr="008B4D5A" w:rsidRDefault="008B4D5A" w:rsidP="008B4D5A">
      <w:pPr>
        <w:spacing w:line="560" w:lineRule="exact"/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8B4D5A" w:rsidRPr="008B4D5A" w:rsidRDefault="008B4D5A" w:rsidP="008B4D5A">
      <w:pPr>
        <w:pBdr>
          <w:top w:val="single" w:sz="4" w:space="1" w:color="auto"/>
        </w:pBdr>
        <w:spacing w:line="560" w:lineRule="exact"/>
        <w:rPr>
          <w:rFonts w:ascii="Times New Roman" w:eastAsia="仿宋_GB2312" w:hAnsi="Times New Roman" w:cs="Times New Roman"/>
          <w:spacing w:val="-10"/>
          <w:sz w:val="28"/>
          <w:szCs w:val="28"/>
        </w:rPr>
      </w:pP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抄送：自治区</w:t>
      </w:r>
      <w:r w:rsidR="009F02E4">
        <w:rPr>
          <w:rFonts w:ascii="Times New Roman" w:eastAsia="仿宋_GB2312" w:hAnsi="Times New Roman" w:cs="Times New Roman" w:hint="eastAsia"/>
          <w:sz w:val="28"/>
          <w:szCs w:val="28"/>
        </w:rPr>
        <w:t>人大办公厅、政协办公厅、人民法院、检</w:t>
      </w:r>
      <w:r w:rsidR="009E7EDC">
        <w:rPr>
          <w:rFonts w:ascii="Times New Roman" w:eastAsia="仿宋_GB2312" w:hAnsi="Times New Roman" w:cs="Times New Roman" w:hint="eastAsia"/>
          <w:sz w:val="28"/>
          <w:szCs w:val="28"/>
        </w:rPr>
        <w:t>察院，自治区</w:t>
      </w:r>
      <w:r w:rsidR="009F02E4">
        <w:rPr>
          <w:rFonts w:ascii="Times New Roman" w:eastAsia="仿宋_GB2312" w:hAnsi="Times New Roman" w:cs="Times New Roman" w:hint="eastAsia"/>
          <w:sz w:val="28"/>
          <w:szCs w:val="28"/>
        </w:rPr>
        <w:t>人社厅、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教育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9F02E4">
        <w:rPr>
          <w:rFonts w:ascii="Times New Roman" w:eastAsia="仿宋_GB2312" w:hAnsi="Times New Roman" w:cs="Times New Roman" w:hint="eastAsia"/>
          <w:sz w:val="28"/>
          <w:szCs w:val="28"/>
        </w:rPr>
        <w:t>交通运输厅、水利厅、住建厅、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司法厅、</w:t>
      </w:r>
      <w:r w:rsidR="00FD53A3" w:rsidRPr="00FD53A3">
        <w:rPr>
          <w:rFonts w:ascii="Times New Roman" w:eastAsia="仿宋_GB2312" w:hAnsi="Times New Roman" w:cs="Times New Roman" w:hint="eastAsia"/>
          <w:sz w:val="28"/>
          <w:szCs w:val="28"/>
        </w:rPr>
        <w:t>农业农村厅</w:t>
      </w:r>
      <w:r w:rsidR="00FD53A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兵团发展改革委、财政局</w:t>
      </w:r>
      <w:r w:rsidR="009F02E4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D22DA">
        <w:rPr>
          <w:rFonts w:ascii="Times New Roman" w:eastAsia="仿宋_GB2312" w:hAnsi="Times New Roman" w:cs="Times New Roman" w:hint="eastAsia"/>
          <w:sz w:val="28"/>
          <w:szCs w:val="28"/>
        </w:rPr>
        <w:t>市场监督管理局</w:t>
      </w:r>
      <w:r w:rsidR="009E7ED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B4D5A" w:rsidRPr="008B4D5A" w:rsidRDefault="008B4D5A" w:rsidP="008B4D5A">
      <w:pPr>
        <w:pBdr>
          <w:top w:val="single" w:sz="4" w:space="1" w:color="auto"/>
          <w:bottom w:val="single" w:sz="4" w:space="1" w:color="auto"/>
        </w:pBdr>
        <w:spacing w:line="560" w:lineRule="exact"/>
        <w:ind w:firstLine="280"/>
        <w:rPr>
          <w:rFonts w:ascii="Times New Roman" w:eastAsia="仿宋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自治区发展改革委办公室</w:t>
      </w:r>
      <w:r w:rsidRPr="008B4D5A">
        <w:rPr>
          <w:rFonts w:ascii="Times New Roman" w:eastAsia="仿宋_GB2312" w:hAnsi="Times New Roman" w:cs="Times New Roman"/>
          <w:sz w:val="28"/>
          <w:szCs w:val="28"/>
        </w:rPr>
        <w:t xml:space="preserve">               201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8B4D5A">
        <w:rPr>
          <w:rFonts w:ascii="Times New Roman" w:eastAsia="仿宋_GB2312" w:hAnsi="Times New Roman" w:cs="Times New Roman" w:hint="eastAsia"/>
          <w:sz w:val="28"/>
          <w:szCs w:val="28"/>
        </w:rPr>
        <w:t>日印发</w:t>
      </w:r>
    </w:p>
    <w:p w:rsidR="007E7A4D" w:rsidRDefault="007E7A4D" w:rsidP="007F12E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376D5" w:rsidRPr="008B4D5A" w:rsidRDefault="007F12E5" w:rsidP="007F12E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B4D5A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390ED0" w:rsidRPr="008B4D5A" w:rsidRDefault="00390ED0" w:rsidP="00CC00F1">
      <w:pPr>
        <w:spacing w:line="580" w:lineRule="exact"/>
        <w:ind w:firstLineChars="550" w:firstLine="1988"/>
        <w:rPr>
          <w:rFonts w:ascii="Times New Roman" w:eastAsia="仿宋_GB2312" w:hAnsi="Times New Roman" w:cs="Times New Roman"/>
          <w:b/>
          <w:sz w:val="36"/>
          <w:szCs w:val="36"/>
        </w:rPr>
      </w:pPr>
      <w:r w:rsidRPr="008B4D5A">
        <w:rPr>
          <w:rFonts w:ascii="Times New Roman" w:eastAsia="仿宋_GB2312" w:hAnsi="Times New Roman" w:cs="Times New Roman"/>
          <w:b/>
          <w:sz w:val="36"/>
          <w:szCs w:val="36"/>
        </w:rPr>
        <w:t>职业资格</w:t>
      </w:r>
      <w:r w:rsidR="005376D5" w:rsidRPr="008B4D5A">
        <w:rPr>
          <w:rFonts w:ascii="Times New Roman" w:eastAsia="仿宋_GB2312" w:hAnsi="Times New Roman" w:cs="Times New Roman"/>
          <w:b/>
          <w:sz w:val="36"/>
          <w:szCs w:val="36"/>
        </w:rPr>
        <w:t>考试</w:t>
      </w:r>
      <w:r w:rsidR="007F12E5" w:rsidRPr="008B4D5A">
        <w:rPr>
          <w:rFonts w:ascii="Times New Roman" w:eastAsia="仿宋_GB2312" w:hAnsi="Times New Roman" w:cs="Times New Roman"/>
          <w:b/>
          <w:sz w:val="36"/>
          <w:szCs w:val="36"/>
        </w:rPr>
        <w:t>收</w:t>
      </w:r>
      <w:r w:rsidR="005376D5" w:rsidRPr="008B4D5A">
        <w:rPr>
          <w:rFonts w:ascii="Times New Roman" w:eastAsia="仿宋_GB2312" w:hAnsi="Times New Roman" w:cs="Times New Roman"/>
          <w:b/>
          <w:sz w:val="36"/>
          <w:szCs w:val="36"/>
        </w:rPr>
        <w:t>费标准核定表</w:t>
      </w:r>
    </w:p>
    <w:p w:rsidR="005376D5" w:rsidRPr="008B4D5A" w:rsidRDefault="005376D5" w:rsidP="005376D5">
      <w:pPr>
        <w:spacing w:line="58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8B4D5A">
        <w:rPr>
          <w:rFonts w:ascii="Times New Roman" w:eastAsia="仿宋_GB2312" w:hAnsi="Times New Roman" w:cs="Times New Roman"/>
          <w:sz w:val="30"/>
          <w:szCs w:val="30"/>
        </w:rPr>
        <w:t>计费单位：元</w:t>
      </w:r>
      <w:r w:rsidRPr="008B4D5A">
        <w:rPr>
          <w:rFonts w:ascii="Times New Roman" w:eastAsia="仿宋_GB2312" w:hAnsi="Times New Roman" w:cs="Times New Roman"/>
          <w:sz w:val="30"/>
          <w:szCs w:val="30"/>
        </w:rPr>
        <w:t>/</w:t>
      </w:r>
      <w:r w:rsidRPr="008B4D5A">
        <w:rPr>
          <w:rFonts w:ascii="Times New Roman" w:eastAsia="仿宋_GB2312" w:hAnsi="Times New Roman" w:cs="Times New Roman"/>
          <w:sz w:val="30"/>
          <w:szCs w:val="30"/>
        </w:rPr>
        <w:t>人</w:t>
      </w:r>
      <w:r w:rsidRPr="008B4D5A">
        <w:rPr>
          <w:rFonts w:ascii="Times New Roman" w:eastAsia="仿宋_GB2312" w:hAnsi="Times New Roman" w:cs="Times New Roman"/>
          <w:sz w:val="30"/>
          <w:szCs w:val="30"/>
        </w:rPr>
        <w:t>/</w:t>
      </w:r>
      <w:r w:rsidRPr="008B4D5A">
        <w:rPr>
          <w:rFonts w:ascii="Times New Roman" w:eastAsia="仿宋_GB2312" w:hAnsi="Times New Roman" w:cs="Times New Roman"/>
          <w:sz w:val="30"/>
          <w:szCs w:val="30"/>
        </w:rPr>
        <w:t>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843"/>
        <w:gridCol w:w="1439"/>
      </w:tblGrid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考试人数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（万人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科）</w:t>
            </w:r>
          </w:p>
        </w:tc>
        <w:tc>
          <w:tcPr>
            <w:tcW w:w="1843" w:type="dxa"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客观题科目</w:t>
            </w:r>
          </w:p>
        </w:tc>
        <w:tc>
          <w:tcPr>
            <w:tcW w:w="1842" w:type="dxa"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主观题科目</w:t>
            </w:r>
          </w:p>
        </w:tc>
        <w:tc>
          <w:tcPr>
            <w:tcW w:w="1843" w:type="dxa"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特殊考试</w:t>
            </w:r>
          </w:p>
        </w:tc>
        <w:tc>
          <w:tcPr>
            <w:tcW w:w="1439" w:type="dxa"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考务费</w:t>
            </w:r>
          </w:p>
        </w:tc>
      </w:tr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X≤0.2</w:t>
            </w:r>
          </w:p>
        </w:tc>
        <w:tc>
          <w:tcPr>
            <w:tcW w:w="1843" w:type="dxa"/>
          </w:tcPr>
          <w:p w:rsidR="005376D5" w:rsidRPr="008B4D5A" w:rsidRDefault="00523C54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842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43" w:type="dxa"/>
          </w:tcPr>
          <w:p w:rsidR="005376D5" w:rsidRPr="008B4D5A" w:rsidRDefault="00EF7200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  <w:r w:rsidR="00BB0DE7"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39" w:type="dxa"/>
            <w:vMerge w:val="restart"/>
          </w:tcPr>
          <w:p w:rsidR="006F2D13" w:rsidRDefault="006F2D13" w:rsidP="006F2D13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5376D5" w:rsidRPr="008B4D5A" w:rsidRDefault="006F2D13" w:rsidP="006F2D13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按国家规定标准执行。</w:t>
            </w:r>
          </w:p>
        </w:tc>
      </w:tr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CF42A4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0.2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＜</w:t>
            </w:r>
            <w:r w:rsidR="005376D5"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X≤0.5</w:t>
            </w:r>
          </w:p>
        </w:tc>
        <w:tc>
          <w:tcPr>
            <w:tcW w:w="1843" w:type="dxa"/>
          </w:tcPr>
          <w:p w:rsidR="005376D5" w:rsidRPr="008B4D5A" w:rsidRDefault="00BB0DE7" w:rsidP="00BB0DE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842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843" w:type="dxa"/>
          </w:tcPr>
          <w:p w:rsidR="005376D5" w:rsidRPr="008B4D5A" w:rsidRDefault="00EF7200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70</w:t>
            </w:r>
          </w:p>
        </w:tc>
        <w:tc>
          <w:tcPr>
            <w:tcW w:w="1439" w:type="dxa"/>
            <w:vMerge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CF42A4" w:rsidP="00CF42A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0.5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＜</w:t>
            </w:r>
            <w:r w:rsidR="005376D5"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X≤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842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843" w:type="dxa"/>
          </w:tcPr>
          <w:p w:rsidR="005376D5" w:rsidRPr="008B4D5A" w:rsidRDefault="00EF7200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65</w:t>
            </w:r>
          </w:p>
        </w:tc>
        <w:tc>
          <w:tcPr>
            <w:tcW w:w="1439" w:type="dxa"/>
            <w:vMerge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CF42A4" w:rsidP="00CF42A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＜</w:t>
            </w:r>
            <w:r w:rsidR="005376D5"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X≤2</w:t>
            </w:r>
          </w:p>
        </w:tc>
        <w:tc>
          <w:tcPr>
            <w:tcW w:w="1843" w:type="dxa"/>
          </w:tcPr>
          <w:p w:rsidR="005376D5" w:rsidRPr="008B4D5A" w:rsidRDefault="00BB0DE7" w:rsidP="00BB0DE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842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843" w:type="dxa"/>
          </w:tcPr>
          <w:p w:rsidR="005376D5" w:rsidRPr="008B4D5A" w:rsidRDefault="00EF7200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60</w:t>
            </w:r>
          </w:p>
        </w:tc>
        <w:tc>
          <w:tcPr>
            <w:tcW w:w="1439" w:type="dxa"/>
            <w:vMerge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CF42A4" w:rsidP="00CF42A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＜</w:t>
            </w:r>
            <w:r w:rsidR="005376D5"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X≤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42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843" w:type="dxa"/>
          </w:tcPr>
          <w:p w:rsidR="005376D5" w:rsidRPr="008B4D5A" w:rsidRDefault="00EF7200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439" w:type="dxa"/>
            <w:vMerge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5376D5" w:rsidRPr="008B4D5A" w:rsidTr="00CF42A4">
        <w:trPr>
          <w:jc w:val="center"/>
        </w:trPr>
        <w:tc>
          <w:tcPr>
            <w:tcW w:w="2093" w:type="dxa"/>
          </w:tcPr>
          <w:p w:rsidR="005376D5" w:rsidRPr="008B4D5A" w:rsidRDefault="00CF42A4" w:rsidP="00CF42A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＜</w:t>
            </w:r>
            <w:r w:rsidR="005376D5"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1843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2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843" w:type="dxa"/>
          </w:tcPr>
          <w:p w:rsidR="005376D5" w:rsidRPr="008B4D5A" w:rsidRDefault="00BB0DE7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B4D5A">
              <w:rPr>
                <w:rFonts w:ascii="Times New Roman" w:eastAsia="仿宋_GB2312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439" w:type="dxa"/>
            <w:vMerge/>
          </w:tcPr>
          <w:p w:rsidR="005376D5" w:rsidRPr="008B4D5A" w:rsidRDefault="005376D5" w:rsidP="005376D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1472AE" w:rsidRDefault="008B4D5A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472AE">
        <w:rPr>
          <w:rFonts w:ascii="Times New Roman" w:eastAsia="仿宋_GB2312" w:hAnsi="Times New Roman" w:cs="Times New Roman"/>
          <w:sz w:val="28"/>
          <w:szCs w:val="28"/>
        </w:rPr>
        <w:t>备注：</w:t>
      </w:r>
    </w:p>
    <w:p w:rsidR="007E7A4D" w:rsidRPr="001472AE" w:rsidRDefault="007E7A4D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客观题指从事先拟定的答案中辨认出正确答案的题目，题型有判断题、选择题、匹配题等。主观题指要求组织材料，并采用合适方法表达称述的题目，题型包括论述题、论文题、材料分析题等。</w:t>
      </w:r>
    </w:p>
    <w:p w:rsidR="008B4D5A" w:rsidRPr="001472AE" w:rsidRDefault="007E7A4D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.</w:t>
      </w:r>
      <w:r w:rsidR="001472AE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考</w:t>
      </w:r>
      <w:r w:rsidR="006F2D13">
        <w:rPr>
          <w:rFonts w:ascii="Times New Roman" w:eastAsia="仿宋_GB2312" w:hAnsi="Times New Roman" w:cs="Times New Roman"/>
          <w:sz w:val="28"/>
          <w:szCs w:val="28"/>
        </w:rPr>
        <w:t>试人数指每次考试所有科目的平均人数，客观题科目、主观题科目能够</w:t>
      </w:r>
      <w:r w:rsidR="006F2D13">
        <w:rPr>
          <w:rFonts w:ascii="Times New Roman" w:eastAsia="仿宋_GB2312" w:hAnsi="Times New Roman" w:cs="Times New Roman" w:hint="eastAsia"/>
          <w:sz w:val="28"/>
          <w:szCs w:val="28"/>
        </w:rPr>
        <w:t>做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明显区分的，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6F2D13">
        <w:rPr>
          <w:rFonts w:ascii="Times New Roman" w:eastAsia="仿宋_GB2312" w:hAnsi="Times New Roman" w:cs="Times New Roman"/>
          <w:sz w:val="28"/>
          <w:szCs w:val="28"/>
        </w:rPr>
        <w:t>分别按客观题科目、主观题科目计算平均人数；不能</w:t>
      </w:r>
      <w:r w:rsidR="006F2D13">
        <w:rPr>
          <w:rFonts w:ascii="Times New Roman" w:eastAsia="仿宋_GB2312" w:hAnsi="Times New Roman" w:cs="Times New Roman" w:hint="eastAsia"/>
          <w:sz w:val="28"/>
          <w:szCs w:val="28"/>
        </w:rPr>
        <w:t>做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明显区分的，统一按客观题科目计算。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8B4D5A" w:rsidRPr="001472AE" w:rsidRDefault="007E7A4D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客观题科目指主观题分值不足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70%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的考试科目。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8B4D5A" w:rsidRPr="001472AE" w:rsidRDefault="007E7A4D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主观题科目指主观题分值占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70%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以上的考试科目。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8B4D5A" w:rsidRPr="001472AE" w:rsidRDefault="007E7A4D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1472AE" w:rsidRPr="001472AE">
        <w:rPr>
          <w:rFonts w:ascii="Times New Roman" w:eastAsia="仿宋_GB2312" w:hAnsi="Times New Roman" w:cs="Times New Roman"/>
          <w:sz w:val="28"/>
          <w:szCs w:val="28"/>
        </w:rPr>
        <w:t>特殊考试</w:t>
      </w:r>
      <w:r w:rsidR="001472AE" w:rsidRPr="001472AE">
        <w:rPr>
          <w:rFonts w:ascii="Times New Roman" w:eastAsia="仿宋_GB2312" w:hAnsi="Times New Roman" w:cs="Times New Roman" w:hint="eastAsia"/>
          <w:sz w:val="28"/>
          <w:szCs w:val="28"/>
        </w:rPr>
        <w:t>指</w:t>
      </w:r>
      <w:r w:rsidR="00B62C22">
        <w:rPr>
          <w:rFonts w:ascii="Times New Roman" w:eastAsia="仿宋_GB2312" w:hAnsi="Times New Roman" w:cs="Times New Roman"/>
          <w:sz w:val="28"/>
          <w:szCs w:val="28"/>
        </w:rPr>
        <w:t>考试人数较少或考</w:t>
      </w:r>
      <w:r w:rsidR="00B62C22">
        <w:rPr>
          <w:rFonts w:ascii="Times New Roman" w:eastAsia="仿宋_GB2312" w:hAnsi="Times New Roman" w:cs="Times New Roman" w:hint="eastAsia"/>
          <w:sz w:val="28"/>
          <w:szCs w:val="28"/>
        </w:rPr>
        <w:t>试</w:t>
      </w:r>
      <w:r w:rsidR="008B4D5A" w:rsidRPr="001472AE">
        <w:rPr>
          <w:rFonts w:ascii="Times New Roman" w:eastAsia="仿宋_GB2312" w:hAnsi="Times New Roman" w:cs="Times New Roman"/>
          <w:sz w:val="28"/>
          <w:szCs w:val="28"/>
        </w:rPr>
        <w:t>成本较高的考试，具体包括：考试人数连续三年不足</w:t>
      </w:r>
      <w:r w:rsidR="008B4D5A" w:rsidRPr="001472AE">
        <w:rPr>
          <w:rFonts w:ascii="Times New Roman" w:eastAsia="仿宋_GB2312" w:hAnsi="Times New Roman" w:cs="Times New Roman"/>
          <w:sz w:val="28"/>
          <w:szCs w:val="28"/>
        </w:rPr>
        <w:t>1000</w:t>
      </w:r>
      <w:r w:rsidR="008B4D5A" w:rsidRPr="001472AE">
        <w:rPr>
          <w:rFonts w:ascii="Times New Roman" w:eastAsia="仿宋_GB2312" w:hAnsi="Times New Roman" w:cs="Times New Roman"/>
          <w:sz w:val="28"/>
          <w:szCs w:val="28"/>
        </w:rPr>
        <w:t>人的；单科考试时间</w:t>
      </w:r>
      <w:r w:rsidR="008B4D5A" w:rsidRPr="001472AE">
        <w:rPr>
          <w:rFonts w:ascii="Times New Roman" w:eastAsia="仿宋_GB2312" w:hAnsi="Times New Roman" w:cs="Times New Roman"/>
          <w:sz w:val="28"/>
          <w:szCs w:val="28"/>
        </w:rPr>
        <w:t>5</w:t>
      </w:r>
      <w:r w:rsidR="00BD7ECD">
        <w:rPr>
          <w:rFonts w:ascii="Times New Roman" w:eastAsia="仿宋_GB2312" w:hAnsi="Times New Roman" w:cs="Times New Roman"/>
          <w:sz w:val="28"/>
          <w:szCs w:val="28"/>
        </w:rPr>
        <w:t>小时（含）以上的；考试内容需要录制视频、音频资料</w:t>
      </w:r>
      <w:r w:rsidR="00BD7ECD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8B4D5A" w:rsidRPr="001472AE">
        <w:rPr>
          <w:rFonts w:ascii="Times New Roman" w:eastAsia="仿宋_GB2312" w:hAnsi="Times New Roman" w:cs="Times New Roman"/>
          <w:sz w:val="28"/>
          <w:szCs w:val="28"/>
        </w:rPr>
        <w:t>投入成本较高的</w:t>
      </w:r>
      <w:r w:rsidR="00BD7ECD">
        <w:rPr>
          <w:rFonts w:ascii="Times New Roman" w:eastAsia="仿宋_GB2312" w:hAnsi="Times New Roman" w:cs="Times New Roman" w:hint="eastAsia"/>
          <w:sz w:val="28"/>
          <w:szCs w:val="28"/>
        </w:rPr>
        <w:t>面试考试</w:t>
      </w:r>
      <w:r w:rsidR="008B4D5A" w:rsidRPr="001472AE">
        <w:rPr>
          <w:rFonts w:ascii="Times New Roman" w:eastAsia="仿宋_GB2312" w:hAnsi="Times New Roman" w:cs="Times New Roman"/>
          <w:sz w:val="28"/>
          <w:szCs w:val="28"/>
        </w:rPr>
        <w:t>等。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376D5" w:rsidRPr="001472AE" w:rsidRDefault="007E7A4D" w:rsidP="007E7A4D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考试时间在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120—180 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分钟之内属于正常范围，在此范围之外的，可相应降低或提高收费标准，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但上浮不得超过</w:t>
      </w:r>
      <w:r w:rsidR="006412C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6412C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0%</w:t>
      </w:r>
      <w:r w:rsidR="007F12E5" w:rsidRPr="001472AE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5376D5" w:rsidRPr="001472AE" w:rsidSect="0065140C">
      <w:footerReference w:type="even" r:id="rId8"/>
      <w:footerReference w:type="default" r:id="rId9"/>
      <w:pgSz w:w="11906" w:h="16838"/>
      <w:pgMar w:top="2041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18" w:rsidRDefault="00F13B18" w:rsidP="00A915DA">
      <w:r>
        <w:separator/>
      </w:r>
    </w:p>
  </w:endnote>
  <w:endnote w:type="continuationSeparator" w:id="0">
    <w:p w:rsidR="00F13B18" w:rsidRDefault="00F13B18" w:rsidP="00A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691813"/>
      <w:docPartObj>
        <w:docPartGallery w:val="Page Numbers (Bottom of Page)"/>
        <w:docPartUnique/>
      </w:docPartObj>
    </w:sdtPr>
    <w:sdtEndPr/>
    <w:sdtContent>
      <w:p w:rsidR="0065140C" w:rsidRDefault="006514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EA" w:rsidRPr="00B813EA">
          <w:rPr>
            <w:noProof/>
            <w:lang w:val="zh-CN"/>
          </w:rPr>
          <w:t>4</w:t>
        </w:r>
        <w:r>
          <w:fldChar w:fldCharType="end"/>
        </w:r>
      </w:p>
    </w:sdtContent>
  </w:sdt>
  <w:p w:rsidR="0065140C" w:rsidRDefault="006514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72857"/>
      <w:docPartObj>
        <w:docPartGallery w:val="Page Numbers (Bottom of Page)"/>
        <w:docPartUnique/>
      </w:docPartObj>
    </w:sdtPr>
    <w:sdtEndPr/>
    <w:sdtContent>
      <w:p w:rsidR="0065140C" w:rsidRDefault="0065140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EA" w:rsidRPr="00B813EA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18" w:rsidRDefault="00F13B18" w:rsidP="00A915DA">
      <w:r>
        <w:separator/>
      </w:r>
    </w:p>
  </w:footnote>
  <w:footnote w:type="continuationSeparator" w:id="0">
    <w:p w:rsidR="00F13B18" w:rsidRDefault="00F13B18" w:rsidP="00A9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7EF8"/>
    <w:multiLevelType w:val="hybridMultilevel"/>
    <w:tmpl w:val="DDFE15FC"/>
    <w:lvl w:ilvl="0" w:tplc="BC0C9B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4E1307"/>
    <w:multiLevelType w:val="hybridMultilevel"/>
    <w:tmpl w:val="386AC986"/>
    <w:lvl w:ilvl="0" w:tplc="C208687E">
      <w:start w:val="1"/>
      <w:numFmt w:val="japaneseCounting"/>
      <w:lvlText w:val="（%1）"/>
      <w:lvlJc w:val="left"/>
      <w:pPr>
        <w:ind w:left="2360" w:hanging="165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2DFB3672"/>
    <w:multiLevelType w:val="hybridMultilevel"/>
    <w:tmpl w:val="75A8223A"/>
    <w:lvl w:ilvl="0" w:tplc="9AA411D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A2144C4"/>
    <w:multiLevelType w:val="hybridMultilevel"/>
    <w:tmpl w:val="4556553C"/>
    <w:lvl w:ilvl="0" w:tplc="6F465C1A">
      <w:start w:val="1"/>
      <w:numFmt w:val="japaneseCounting"/>
      <w:lvlText w:val="（%1）"/>
      <w:lvlJc w:val="left"/>
      <w:pPr>
        <w:ind w:left="2411" w:hanging="15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594B6186"/>
    <w:multiLevelType w:val="hybridMultilevel"/>
    <w:tmpl w:val="464E74C0"/>
    <w:lvl w:ilvl="0" w:tplc="923A22BE">
      <w:start w:val="1"/>
      <w:numFmt w:val="decimal"/>
      <w:lvlText w:val="%1."/>
      <w:lvlJc w:val="left"/>
      <w:pPr>
        <w:ind w:left="1742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5DB5202C"/>
    <w:multiLevelType w:val="hybridMultilevel"/>
    <w:tmpl w:val="3048C990"/>
    <w:lvl w:ilvl="0" w:tplc="1B68C524">
      <w:start w:val="1"/>
      <w:numFmt w:val="japaneseCounting"/>
      <w:lvlText w:val="第%1条"/>
      <w:lvlJc w:val="left"/>
      <w:pPr>
        <w:ind w:left="129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DA"/>
    <w:rsid w:val="000028D1"/>
    <w:rsid w:val="00015CD8"/>
    <w:rsid w:val="00023B7F"/>
    <w:rsid w:val="00027284"/>
    <w:rsid w:val="0002773F"/>
    <w:rsid w:val="00031267"/>
    <w:rsid w:val="00041A9F"/>
    <w:rsid w:val="00044506"/>
    <w:rsid w:val="00045E92"/>
    <w:rsid w:val="00066904"/>
    <w:rsid w:val="0007120B"/>
    <w:rsid w:val="000929B7"/>
    <w:rsid w:val="000B2028"/>
    <w:rsid w:val="000C1F01"/>
    <w:rsid w:val="000D30F2"/>
    <w:rsid w:val="0011215B"/>
    <w:rsid w:val="0012519F"/>
    <w:rsid w:val="00130AF4"/>
    <w:rsid w:val="001472AE"/>
    <w:rsid w:val="0015446E"/>
    <w:rsid w:val="00165E6A"/>
    <w:rsid w:val="00167E2A"/>
    <w:rsid w:val="00185369"/>
    <w:rsid w:val="00191257"/>
    <w:rsid w:val="001944F0"/>
    <w:rsid w:val="001B1CF9"/>
    <w:rsid w:val="001B38B8"/>
    <w:rsid w:val="001B70B0"/>
    <w:rsid w:val="001E5F98"/>
    <w:rsid w:val="001F4A7C"/>
    <w:rsid w:val="001F6BF2"/>
    <w:rsid w:val="00210069"/>
    <w:rsid w:val="00232EDB"/>
    <w:rsid w:val="00264563"/>
    <w:rsid w:val="00264D50"/>
    <w:rsid w:val="00267093"/>
    <w:rsid w:val="00274FCF"/>
    <w:rsid w:val="002774D9"/>
    <w:rsid w:val="0027752E"/>
    <w:rsid w:val="00297E42"/>
    <w:rsid w:val="002A318D"/>
    <w:rsid w:val="002B1574"/>
    <w:rsid w:val="002B1581"/>
    <w:rsid w:val="002C037C"/>
    <w:rsid w:val="002D21EA"/>
    <w:rsid w:val="002E0A4E"/>
    <w:rsid w:val="003220A3"/>
    <w:rsid w:val="00330963"/>
    <w:rsid w:val="00334427"/>
    <w:rsid w:val="003401CD"/>
    <w:rsid w:val="00352094"/>
    <w:rsid w:val="00357C22"/>
    <w:rsid w:val="00390ED0"/>
    <w:rsid w:val="003A378D"/>
    <w:rsid w:val="003B6304"/>
    <w:rsid w:val="003C2AE7"/>
    <w:rsid w:val="003D24AE"/>
    <w:rsid w:val="003E1991"/>
    <w:rsid w:val="003E5D0F"/>
    <w:rsid w:val="003F2BD4"/>
    <w:rsid w:val="00402202"/>
    <w:rsid w:val="00417C8F"/>
    <w:rsid w:val="0042058F"/>
    <w:rsid w:val="00444FAA"/>
    <w:rsid w:val="004570E3"/>
    <w:rsid w:val="0046329A"/>
    <w:rsid w:val="004A15DB"/>
    <w:rsid w:val="004A3E05"/>
    <w:rsid w:val="004A47DC"/>
    <w:rsid w:val="004D22DA"/>
    <w:rsid w:val="004E0D74"/>
    <w:rsid w:val="004E6E46"/>
    <w:rsid w:val="004F2E08"/>
    <w:rsid w:val="0051170E"/>
    <w:rsid w:val="005221E5"/>
    <w:rsid w:val="00523C54"/>
    <w:rsid w:val="005376D5"/>
    <w:rsid w:val="0056474A"/>
    <w:rsid w:val="0056493A"/>
    <w:rsid w:val="00570261"/>
    <w:rsid w:val="00582209"/>
    <w:rsid w:val="005A3FD3"/>
    <w:rsid w:val="005A42FA"/>
    <w:rsid w:val="005A4F43"/>
    <w:rsid w:val="005D2609"/>
    <w:rsid w:val="005D3F93"/>
    <w:rsid w:val="005D64BE"/>
    <w:rsid w:val="00631DFB"/>
    <w:rsid w:val="00637356"/>
    <w:rsid w:val="006412CF"/>
    <w:rsid w:val="006412F2"/>
    <w:rsid w:val="0064569C"/>
    <w:rsid w:val="00647E46"/>
    <w:rsid w:val="0065140C"/>
    <w:rsid w:val="00652DA6"/>
    <w:rsid w:val="00666D28"/>
    <w:rsid w:val="0069208B"/>
    <w:rsid w:val="006A1CA7"/>
    <w:rsid w:val="006A34BA"/>
    <w:rsid w:val="006C1188"/>
    <w:rsid w:val="006D1FC3"/>
    <w:rsid w:val="006D3E03"/>
    <w:rsid w:val="006E6DFC"/>
    <w:rsid w:val="006F00E5"/>
    <w:rsid w:val="006F2D13"/>
    <w:rsid w:val="007048A7"/>
    <w:rsid w:val="00734165"/>
    <w:rsid w:val="00734467"/>
    <w:rsid w:val="0074450A"/>
    <w:rsid w:val="00746B49"/>
    <w:rsid w:val="00753D0D"/>
    <w:rsid w:val="00773E58"/>
    <w:rsid w:val="007814EE"/>
    <w:rsid w:val="007B0ACD"/>
    <w:rsid w:val="007C3899"/>
    <w:rsid w:val="007C42AF"/>
    <w:rsid w:val="007C4F2F"/>
    <w:rsid w:val="007E0ADA"/>
    <w:rsid w:val="007E0EE0"/>
    <w:rsid w:val="007E7A4D"/>
    <w:rsid w:val="007F12E5"/>
    <w:rsid w:val="008014AD"/>
    <w:rsid w:val="008329B4"/>
    <w:rsid w:val="008435DE"/>
    <w:rsid w:val="00860758"/>
    <w:rsid w:val="00884870"/>
    <w:rsid w:val="008855B5"/>
    <w:rsid w:val="008A1274"/>
    <w:rsid w:val="008A61A4"/>
    <w:rsid w:val="008B1FF2"/>
    <w:rsid w:val="008B4231"/>
    <w:rsid w:val="008B4D5A"/>
    <w:rsid w:val="008C1A72"/>
    <w:rsid w:val="008C7A33"/>
    <w:rsid w:val="008E21B5"/>
    <w:rsid w:val="008E346E"/>
    <w:rsid w:val="008E7C0C"/>
    <w:rsid w:val="008F1884"/>
    <w:rsid w:val="00907AA3"/>
    <w:rsid w:val="00927FB1"/>
    <w:rsid w:val="00943DE8"/>
    <w:rsid w:val="00956095"/>
    <w:rsid w:val="009746BC"/>
    <w:rsid w:val="009B1CE7"/>
    <w:rsid w:val="009C0EDC"/>
    <w:rsid w:val="009C7CFA"/>
    <w:rsid w:val="009D4874"/>
    <w:rsid w:val="009D5C37"/>
    <w:rsid w:val="009E7EDC"/>
    <w:rsid w:val="009F02E4"/>
    <w:rsid w:val="009F3E69"/>
    <w:rsid w:val="009F65F9"/>
    <w:rsid w:val="00A14475"/>
    <w:rsid w:val="00A31A74"/>
    <w:rsid w:val="00A337F2"/>
    <w:rsid w:val="00A35E48"/>
    <w:rsid w:val="00A671E2"/>
    <w:rsid w:val="00A7296D"/>
    <w:rsid w:val="00A915DA"/>
    <w:rsid w:val="00A94C26"/>
    <w:rsid w:val="00AE13D3"/>
    <w:rsid w:val="00AE61C6"/>
    <w:rsid w:val="00B035CE"/>
    <w:rsid w:val="00B07289"/>
    <w:rsid w:val="00B14E5B"/>
    <w:rsid w:val="00B411E1"/>
    <w:rsid w:val="00B41F55"/>
    <w:rsid w:val="00B51884"/>
    <w:rsid w:val="00B54590"/>
    <w:rsid w:val="00B54C11"/>
    <w:rsid w:val="00B62C22"/>
    <w:rsid w:val="00B635A6"/>
    <w:rsid w:val="00B66988"/>
    <w:rsid w:val="00B70182"/>
    <w:rsid w:val="00B73830"/>
    <w:rsid w:val="00B813EA"/>
    <w:rsid w:val="00B8607E"/>
    <w:rsid w:val="00B900B2"/>
    <w:rsid w:val="00B93E46"/>
    <w:rsid w:val="00BB0DE7"/>
    <w:rsid w:val="00BB440A"/>
    <w:rsid w:val="00BD5974"/>
    <w:rsid w:val="00BD6C93"/>
    <w:rsid w:val="00BD6F07"/>
    <w:rsid w:val="00BD714C"/>
    <w:rsid w:val="00BD7ECD"/>
    <w:rsid w:val="00BF4069"/>
    <w:rsid w:val="00BF5989"/>
    <w:rsid w:val="00BF63F7"/>
    <w:rsid w:val="00C21624"/>
    <w:rsid w:val="00C334E4"/>
    <w:rsid w:val="00C359CB"/>
    <w:rsid w:val="00C51BFD"/>
    <w:rsid w:val="00C64248"/>
    <w:rsid w:val="00C64E0E"/>
    <w:rsid w:val="00C81361"/>
    <w:rsid w:val="00CA3AE2"/>
    <w:rsid w:val="00CC00F1"/>
    <w:rsid w:val="00CD5040"/>
    <w:rsid w:val="00CE188D"/>
    <w:rsid w:val="00CF42A4"/>
    <w:rsid w:val="00CF6500"/>
    <w:rsid w:val="00CF6C84"/>
    <w:rsid w:val="00D00D00"/>
    <w:rsid w:val="00D021B5"/>
    <w:rsid w:val="00D20D38"/>
    <w:rsid w:val="00D32918"/>
    <w:rsid w:val="00D616FA"/>
    <w:rsid w:val="00D911D3"/>
    <w:rsid w:val="00D936B6"/>
    <w:rsid w:val="00DB06A7"/>
    <w:rsid w:val="00DC4B0D"/>
    <w:rsid w:val="00DC56CD"/>
    <w:rsid w:val="00DC7EE7"/>
    <w:rsid w:val="00DD1FC1"/>
    <w:rsid w:val="00DF399D"/>
    <w:rsid w:val="00E04492"/>
    <w:rsid w:val="00E25EC2"/>
    <w:rsid w:val="00E368A5"/>
    <w:rsid w:val="00E642D0"/>
    <w:rsid w:val="00E70175"/>
    <w:rsid w:val="00E71868"/>
    <w:rsid w:val="00E750F9"/>
    <w:rsid w:val="00E83978"/>
    <w:rsid w:val="00EA5B28"/>
    <w:rsid w:val="00EB0D25"/>
    <w:rsid w:val="00EB4DCB"/>
    <w:rsid w:val="00EB5541"/>
    <w:rsid w:val="00EB6B83"/>
    <w:rsid w:val="00ED2499"/>
    <w:rsid w:val="00ED3297"/>
    <w:rsid w:val="00ED402F"/>
    <w:rsid w:val="00EF437C"/>
    <w:rsid w:val="00EF7200"/>
    <w:rsid w:val="00F11176"/>
    <w:rsid w:val="00F13B18"/>
    <w:rsid w:val="00F14FCE"/>
    <w:rsid w:val="00F35472"/>
    <w:rsid w:val="00F67DD0"/>
    <w:rsid w:val="00F758CD"/>
    <w:rsid w:val="00F76E9B"/>
    <w:rsid w:val="00F839AD"/>
    <w:rsid w:val="00F845EE"/>
    <w:rsid w:val="00F86633"/>
    <w:rsid w:val="00F90BDB"/>
    <w:rsid w:val="00F95613"/>
    <w:rsid w:val="00F95D42"/>
    <w:rsid w:val="00FA03C6"/>
    <w:rsid w:val="00FA20BE"/>
    <w:rsid w:val="00FC40CB"/>
    <w:rsid w:val="00FD1CEA"/>
    <w:rsid w:val="00FD53A3"/>
    <w:rsid w:val="00FE1838"/>
    <w:rsid w:val="00FE61EB"/>
    <w:rsid w:val="00FE6213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5DA"/>
    <w:rPr>
      <w:sz w:val="18"/>
      <w:szCs w:val="18"/>
    </w:rPr>
  </w:style>
  <w:style w:type="paragraph" w:styleId="a5">
    <w:name w:val="List Paragraph"/>
    <w:basedOn w:val="a"/>
    <w:uiPriority w:val="34"/>
    <w:qFormat/>
    <w:rsid w:val="00A31A74"/>
    <w:pPr>
      <w:ind w:firstLineChars="200" w:firstLine="420"/>
    </w:pPr>
  </w:style>
  <w:style w:type="paragraph" w:customStyle="1" w:styleId="CharCharChar1CharCharCharChar">
    <w:name w:val="Char Char Char1 Char Char Char Char"/>
    <w:basedOn w:val="a"/>
    <w:rsid w:val="00B7018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845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45EE"/>
    <w:rPr>
      <w:sz w:val="18"/>
      <w:szCs w:val="18"/>
    </w:rPr>
  </w:style>
  <w:style w:type="table" w:styleId="a7">
    <w:name w:val="Table Grid"/>
    <w:basedOn w:val="a1"/>
    <w:uiPriority w:val="59"/>
    <w:rsid w:val="0053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5DA"/>
    <w:rPr>
      <w:sz w:val="18"/>
      <w:szCs w:val="18"/>
    </w:rPr>
  </w:style>
  <w:style w:type="paragraph" w:styleId="a5">
    <w:name w:val="List Paragraph"/>
    <w:basedOn w:val="a"/>
    <w:uiPriority w:val="34"/>
    <w:qFormat/>
    <w:rsid w:val="00A31A74"/>
    <w:pPr>
      <w:ind w:firstLineChars="200" w:firstLine="420"/>
    </w:pPr>
  </w:style>
  <w:style w:type="paragraph" w:customStyle="1" w:styleId="CharCharChar1CharCharCharChar">
    <w:name w:val="Char Char Char1 Char Char Char Char"/>
    <w:basedOn w:val="a"/>
    <w:rsid w:val="00B7018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845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45EE"/>
    <w:rPr>
      <w:sz w:val="18"/>
      <w:szCs w:val="18"/>
    </w:rPr>
  </w:style>
  <w:style w:type="table" w:styleId="a7">
    <w:name w:val="Table Grid"/>
    <w:basedOn w:val="a1"/>
    <w:uiPriority w:val="59"/>
    <w:rsid w:val="0053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买丽娜</cp:lastModifiedBy>
  <cp:revision>22</cp:revision>
  <cp:lastPrinted>2019-05-17T05:15:00Z</cp:lastPrinted>
  <dcterms:created xsi:type="dcterms:W3CDTF">2019-05-09T10:41:00Z</dcterms:created>
  <dcterms:modified xsi:type="dcterms:W3CDTF">2019-05-17T05:15:00Z</dcterms:modified>
</cp:coreProperties>
</file>